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36" w:rsidRPr="00F70E36" w:rsidRDefault="00A649AF" w:rsidP="00F70E3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637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F70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637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</w:t>
      </w:r>
      <w:r w:rsidRPr="00D637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тание дошкольников ср</w:t>
      </w:r>
      <w:r w:rsidR="003B0C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едствами музыкального фольклора</w:t>
      </w:r>
      <w:r w:rsidR="00F70E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F70E36" w:rsidRDefault="00F70E36" w:rsidP="003B0CD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981EED2" wp14:editId="58B3A296">
            <wp:simplePos x="0" y="0"/>
            <wp:positionH relativeFrom="column">
              <wp:posOffset>8890</wp:posOffset>
            </wp:positionH>
            <wp:positionV relativeFrom="paragraph">
              <wp:posOffset>6350</wp:posOffset>
            </wp:positionV>
            <wp:extent cx="2153920" cy="2665730"/>
            <wp:effectExtent l="0" t="0" r="0" b="0"/>
            <wp:wrapTight wrapText="bothSides">
              <wp:wrapPolygon edited="0">
                <wp:start x="0" y="0"/>
                <wp:lineTo x="0" y="21456"/>
                <wp:lineTo x="21396" y="21456"/>
                <wp:lineTo x="21396" y="0"/>
                <wp:lineTo x="0" y="0"/>
              </wp:wrapPolygon>
            </wp:wrapTight>
            <wp:docPr id="1" name="Рисунок 1" descr="D:\портфолио электронные\телятникова\4fb47afa-5edf-455d-9f56-ce91f0d56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фолио электронные\телятникова\4fb47afa-5edf-455d-9f56-ce91f0d567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6"/>
                    <a:stretch/>
                  </pic:blipFill>
                  <pic:spPr bwMode="auto">
                    <a:xfrm>
                      <a:off x="0" y="0"/>
                      <a:ext cx="215392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E36" w:rsidRDefault="00F70E36" w:rsidP="003B0CD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E36" w:rsidRDefault="00F70E36" w:rsidP="003B0CD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0CDE" w:rsidRPr="003B0CDE" w:rsidRDefault="003B0CDE" w:rsidP="003B0CD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руководитель: </w:t>
      </w:r>
    </w:p>
    <w:p w:rsidR="003B0CDE" w:rsidRDefault="003B0CDE" w:rsidP="003B0CDE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3B0C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Телятникова</w:t>
      </w:r>
      <w:proofErr w:type="spellEnd"/>
      <w:r w:rsidRPr="003B0C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Алевтина </w:t>
      </w:r>
      <w:proofErr w:type="spellStart"/>
      <w:r w:rsidRPr="003B0C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Тургунбаевна</w:t>
      </w:r>
      <w:proofErr w:type="spellEnd"/>
    </w:p>
    <w:p w:rsidR="003B0CDE" w:rsidRPr="003B0CDE" w:rsidRDefault="003B0CDE" w:rsidP="003B0CD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МКДОУ детский сад «Родничок» </w:t>
      </w:r>
      <w:proofErr w:type="spell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gram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инево</w:t>
      </w:r>
      <w:proofErr w:type="spellEnd"/>
    </w:p>
    <w:p w:rsidR="003B0CDE" w:rsidRPr="003B0CDE" w:rsidRDefault="003B0CDE" w:rsidP="003B0CD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Искитимский</w:t>
      </w:r>
      <w:proofErr w:type="spell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</w:p>
    <w:p w:rsidR="003B0CDE" w:rsidRPr="003B0CDE" w:rsidRDefault="003B0CDE" w:rsidP="003B0CD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Новосибирская область</w:t>
      </w:r>
    </w:p>
    <w:p w:rsidR="003B0CDE" w:rsidRDefault="003B0CDE" w:rsidP="003B0CDE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70E36" w:rsidRDefault="00F70E36" w:rsidP="003B0CDE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70E36" w:rsidRDefault="00F70E36" w:rsidP="003B0CDE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70E36" w:rsidRDefault="00F70E36" w:rsidP="003B0CDE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70E36" w:rsidRDefault="00F70E36" w:rsidP="003B0CDE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70E36" w:rsidRPr="003B0CDE" w:rsidRDefault="00F70E36" w:rsidP="003B0CDE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363B7" w:rsidRPr="003B0CDE" w:rsidRDefault="00A649AF" w:rsidP="003B0CDE">
      <w:pPr>
        <w:shd w:val="clear" w:color="auto" w:fill="FFFFFF"/>
        <w:spacing w:before="38" w:after="0" w:line="244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63744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1363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«…</w:t>
      </w:r>
      <w:r w:rsidR="003B0CDE" w:rsidRPr="003B0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r w:rsidR="001363B7" w:rsidRPr="003B0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амым высоким видом искусства</w:t>
      </w:r>
      <w:r w:rsidR="003B0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самым талантливым, самым</w:t>
      </w:r>
      <w:r w:rsidR="001363B7" w:rsidRPr="003B0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гениальным является народное искусство, то есть то, что запечатлено народом, что народом сохранено, что народ </w:t>
      </w:r>
      <w:proofErr w:type="gramStart"/>
      <w:r w:rsidR="001363B7" w:rsidRPr="003B0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пронёс через столетия… в народе не может</w:t>
      </w:r>
      <w:proofErr w:type="gramEnd"/>
      <w:r w:rsidR="001363B7" w:rsidRPr="003B0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сохраниться то искусство, которое не представляет ценности».</w:t>
      </w:r>
    </w:p>
    <w:p w:rsidR="001363B7" w:rsidRPr="00F70E36" w:rsidRDefault="001363B7" w:rsidP="00F70E36">
      <w:pPr>
        <w:shd w:val="clear" w:color="auto" w:fill="FFFFFF"/>
        <w:spacing w:before="38" w:after="0" w:line="244" w:lineRule="atLeast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70E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М.И. Калинин</w:t>
      </w:r>
    </w:p>
    <w:p w:rsidR="00F70E36" w:rsidRPr="003B0CDE" w:rsidRDefault="00F70E36" w:rsidP="003B0CDE">
      <w:pPr>
        <w:shd w:val="clear" w:color="auto" w:fill="FFFFFF"/>
        <w:spacing w:before="38" w:after="0" w:line="24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49AF" w:rsidRPr="003B0CDE" w:rsidRDefault="001363B7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49AF"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– это разрушение личности. Сегодня материальные ценности доминируют над духовными, поэтому у детей искажены представления о добре, милосердии, великодушии, справедливости и патриотизме.</w:t>
      </w:r>
      <w:r w:rsidR="00A649AF" w:rsidRPr="003B0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49AF" w:rsidRPr="003B0CDE">
        <w:rPr>
          <w:rFonts w:ascii="Times New Roman" w:hAnsi="Times New Roman" w:cs="Times New Roman"/>
          <w:sz w:val="28"/>
          <w:szCs w:val="28"/>
        </w:rPr>
        <w:t xml:space="preserve">Ведущим компонентом, имеющим большое воспитательное значение, является музыкальный фольклор. </w:t>
      </w:r>
      <w:r w:rsidR="00A649AF"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Фольклорные произведения русского народа помогают приобщать ребёнка к миру духовных, нравственных ценностей, зафиксированных в фольклорных жанрах, и они позволяют ребёнку поверить в добро, в красоту нашего мира. </w:t>
      </w:r>
    </w:p>
    <w:p w:rsidR="00A649AF" w:rsidRPr="003B0CDE" w:rsidRDefault="003B0CDE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49AF"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главная цель воспитания дошкольников средствами музыкального фольклора – повернуться лицом к народной музыке, когда ещё только закладываются основные понятия у ребёнка, формируются речь и мышление, развиваются способности, умения и навыки. Именно музыкальный фольклор с первых дней жизни служит средством формирования мировоззрения ребенка в целом, в его эстетической и нравственной сущности, развивает образное мышление. Благодаря мышлению ребёнок развивает свои творческие способности, формирует свою индивидуальность. Музыкальный фольклор предоставляет детям возможность осознать себя как духовно-значимую личность, развить способность художественного, эстетического, нравственного оценивания окружающего мира.</w:t>
      </w:r>
    </w:p>
    <w:p w:rsidR="00A649AF" w:rsidRPr="003B0CDE" w:rsidRDefault="003B0CDE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A649AF"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фольклор можно решать следующие задачи:</w:t>
      </w:r>
      <w:r w:rsidR="00A649AF" w:rsidRPr="003B0C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649AF"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Воспитание устойчивого интереса и любви к народному искусству;</w:t>
      </w:r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Развитие эмоционального восприятия народной музыки в различных видах музыкальной деятельности;</w:t>
      </w:r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Знакомство детей с разнообразными формами детского музыкального фольклора;</w:t>
      </w:r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Развитие музыкальных способностей дошкольников;</w:t>
      </w:r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Расширение представлений детей о народных праздниках, обычаях и традициях русского народа;</w:t>
      </w:r>
    </w:p>
    <w:p w:rsid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DE">
        <w:rPr>
          <w:rFonts w:ascii="Times New Roman" w:hAnsi="Times New Roman" w:cs="Times New Roman"/>
          <w:sz w:val="28"/>
          <w:szCs w:val="28"/>
        </w:rPr>
        <w:t>Для детей музыкальный фольклор является интересным видом деятельности, вызывает у них положительные эмоции, укрепляет жизнерадостное восприятие жизни, помогает понять, что хорошо и что дурно, что красиво и что некрасиво. Фольклор дает им самые главные и простые понятия о жизни, о людях. Он отражает труд человека, его взаимоотношения с природой, жизнь в коллективе. Музыкальный детский фольклор чрезвычайно богат и разнообразен по тематике и содержанию, музыкальному строю, композиции, характеру исполнения. Яркие образы добра и зла в песнях, сказках, припевках доступны и понятны детям. Причем сказки и песни дети непросто слушают, они сами вовлекаются в сказочную игру, они – участники и постановщики музыкально-игровых и вокально-пластических композиций, сказок, кукольных спектаклей. В процессе игры ребенок органично познает новые музыкальные образы, приобретает умения и навыки, развивает свою фантазию. Причем развитие музыкальных способностей происходит как бы само собою, в занимательной и увлекательной игровой форме, что лишает воспитательный процесс назидательности. Всё это говорит о том, что музыкальный фольклор может быть одной из основ музыкального репертуара в детском саду. Планируя различные формы музыкальной деятельности, я создаю благоприятные условия для развития творческих способностей.</w:t>
      </w:r>
    </w:p>
    <w:p w:rsid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по ознакомлению с фольклором в детском саду условно можно разделить на несколько направлений:  </w:t>
      </w:r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 Слушание народной музыки, песен;</w:t>
      </w:r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Знакомство с музыкальными играми и хороводами;</w:t>
      </w:r>
      <w:r w:rsidRPr="003B0CDE">
        <w:rPr>
          <w:rFonts w:ascii="Times New Roman" w:hAnsi="Times New Roman" w:cs="Times New Roman"/>
          <w:sz w:val="28"/>
          <w:szCs w:val="28"/>
        </w:rPr>
        <w:br/>
      </w:r>
      <w:r w:rsid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Знакомство с народными музыкальными инструментами;</w:t>
      </w:r>
      <w:r w:rsidRPr="003B0CDE">
        <w:rPr>
          <w:rFonts w:ascii="Times New Roman" w:hAnsi="Times New Roman" w:cs="Times New Roman"/>
          <w:sz w:val="28"/>
          <w:szCs w:val="28"/>
        </w:rPr>
        <w:br/>
      </w:r>
      <w:r w:rsid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- Знакомство с традициями и обрядами русского народа.</w:t>
      </w:r>
      <w:r w:rsidRPr="003B0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</w:p>
    <w:p w:rsid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DE">
        <w:rPr>
          <w:rFonts w:ascii="Times New Roman" w:hAnsi="Times New Roman" w:cs="Times New Roman"/>
          <w:sz w:val="28"/>
          <w:szCs w:val="28"/>
        </w:rPr>
        <w:t xml:space="preserve">Первое знакомство ребёнка с музыкальным фольклором начинается с малых фольклорных форм: частушек, </w:t>
      </w:r>
      <w:proofErr w:type="spellStart"/>
      <w:r w:rsidRPr="003B0CD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B0CDE">
        <w:rPr>
          <w:rFonts w:ascii="Times New Roman" w:hAnsi="Times New Roman" w:cs="Times New Roman"/>
          <w:sz w:val="28"/>
          <w:szCs w:val="28"/>
        </w:rPr>
        <w:t>, прибауток, считалок, приговорок, скороговорок, песенок – небылиц, колыбельных, игр с пестованием.</w:t>
      </w:r>
      <w:proofErr w:type="gramEnd"/>
      <w:r w:rsidRPr="003B0CDE">
        <w:rPr>
          <w:rFonts w:ascii="Times New Roman" w:hAnsi="Times New Roman" w:cs="Times New Roman"/>
          <w:sz w:val="28"/>
          <w:szCs w:val="28"/>
        </w:rPr>
        <w:t xml:space="preserve"> Народная музыка входит в быт ребёнка с раннего детства. От того, что слышит и видит ребёнок с детства, зависит формирование его сознания и отношения к окружающему. Я в своей работе использую народные песни, пляски, хороводы, народные игрушки. 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Простота и доступность музыкальных фольклорных произведений, которые имеют ряд звуков, не превышающих пяти тонов, элементы звукоподражания, многократные повторения, способствуют первым успехам в развитии 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певческих интонаций детей. Обилие гласных, простой ритмический рисунок, интересное содержание делают русские народные песни незаменимыми в работе над протяжным пением, хорошей дикцией.</w:t>
      </w:r>
      <w:r w:rsidRPr="003B0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русская народная песня обладает огромной художественно-воспитательной ценностью: формирует художественный вкус ребенка, обогащает речь типично народными выражениями, эпитетами, поэтическими оборотами (зимушка-зима, травушка-муравушка, </w:t>
      </w:r>
      <w:proofErr w:type="gram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весна–красна</w:t>
      </w:r>
      <w:proofErr w:type="gram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Дети проявляют живой интерес к содержанию, быстро запоминают текст, с большим удовольствием поют </w:t>
      </w:r>
      <w:proofErr w:type="spell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попевки</w:t>
      </w:r>
      <w:proofErr w:type="spell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прибаутки, песни «Сорока», «Зайка», «Бай, </w:t>
      </w:r>
      <w:proofErr w:type="spell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качи</w:t>
      </w:r>
      <w:proofErr w:type="spell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качи</w:t>
      </w:r>
      <w:proofErr w:type="spell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Барашеньки-крутороженьки</w:t>
      </w:r>
      <w:proofErr w:type="spell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», «</w:t>
      </w:r>
      <w:proofErr w:type="gram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кузнице», «На горе-то калина» и другие.</w:t>
      </w:r>
      <w:r w:rsidRPr="003B0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0CDE">
        <w:rPr>
          <w:rFonts w:ascii="Times New Roman" w:hAnsi="Times New Roman" w:cs="Times New Roman"/>
          <w:sz w:val="28"/>
          <w:szCs w:val="28"/>
        </w:rPr>
        <w:br/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Ра</w:t>
      </w:r>
      <w:r w:rsid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ботая с детьми над музыкально-</w:t>
      </w:r>
      <w:proofErr w:type="gram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ритмическими движениями</w:t>
      </w:r>
      <w:proofErr w:type="gram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, я постоянно обращаюсь к русским народным мелоди</w:t>
      </w:r>
      <w:r w:rsid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ям, например: « </w:t>
      </w:r>
      <w:proofErr w:type="gramStart"/>
      <w:r w:rsid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Ах вы, сени», «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наших у ворот», «Пойду ль выйду ль я», «Ах ты, береза, « Я рассею свое горе».</w:t>
      </w:r>
      <w:proofErr w:type="gram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Народные мелодии естественны и потому легки для восприятия и запоминания. </w:t>
      </w:r>
      <w:proofErr w:type="gram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легко справляются с движением русской пляски, хороводным, дробным, переменным, пружинным, шагом  с притопом, </w:t>
      </w:r>
      <w:proofErr w:type="spell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ковырялочкой</w:t>
      </w:r>
      <w:proofErr w:type="spell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поскоком, которые потом включаю в пляски,  хороводы, игры.</w:t>
      </w:r>
      <w:proofErr w:type="gramEnd"/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играх  использую игровые зачины, т.е. водящего выбираем по считалочке. Дети это делают с большим удовольствием. Считалки дают возможность освоить песенно-ритмическую основу народных игр. Народные подвижные хороводные игры формируют у детей ориентацию в пространстве, ловкость, быстроту движений, координацию, внимание, умение контролировать свои действия, подчиняться правилам игры. Это такие игры как: «Кто у нас хороший», «Ходит Ваня», «Гори ясно», «Золотые ворота», «Курочки и петушок», «Ой, летали птички» и т. д.</w:t>
      </w:r>
      <w:r w:rsidRPr="003B0CDE">
        <w:rPr>
          <w:rFonts w:ascii="Times New Roman" w:hAnsi="Times New Roman" w:cs="Times New Roman"/>
          <w:sz w:val="28"/>
          <w:szCs w:val="28"/>
        </w:rPr>
        <w:br/>
        <w:t xml:space="preserve">   Знакомить и играть на музыкальных инструментах я начинаю уже в 1 младшей группе. Этот вид деятельности является для детей очень интересным и увлекательным, но гораздо интереснее и качественнее он проходит, если создана игровая ситуация. Например, к малышам на занятие пришла куколка, которая «послушала» колыбельную песенку, спетую детьми, и заснула. Для того чтобы ее разбудить я предлагаю детям поиграть на ложках. Так проходит наше первое знакомство с музыкальными инструментами. С детьми постарше для знакомства с другими инструментами можно использовать “Веселый кубик”. </w:t>
      </w:r>
      <w:proofErr w:type="gramStart"/>
      <w:r w:rsidRPr="003B0CDE">
        <w:rPr>
          <w:rFonts w:ascii="Times New Roman" w:hAnsi="Times New Roman" w:cs="Times New Roman"/>
          <w:sz w:val="28"/>
          <w:szCs w:val="28"/>
        </w:rPr>
        <w:t>На столике лежат музыкальные инструменты: бубен, барабан, маракасы, ложки, колокольчик, треугольник.</w:t>
      </w:r>
      <w:proofErr w:type="gramEnd"/>
      <w:r w:rsidRPr="003B0CDE">
        <w:rPr>
          <w:rFonts w:ascii="Times New Roman" w:hAnsi="Times New Roman" w:cs="Times New Roman"/>
          <w:sz w:val="28"/>
          <w:szCs w:val="28"/>
        </w:rPr>
        <w:t xml:space="preserve"> Эти же инструменты изображены на гранях кубика. Дети стоят в кругу и передают кубик под музыку друг другу со словами: «Все играет и поет, Кубик скажет, кто начнет!» Ребенок, который бросал кубик, называет изображенный на верхней грани инструмент, берет его со стола и играет знакомую несложную мелодию.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0CDE">
        <w:rPr>
          <w:rFonts w:ascii="Times New Roman" w:hAnsi="Times New Roman" w:cs="Times New Roman"/>
          <w:sz w:val="28"/>
          <w:szCs w:val="28"/>
        </w:rPr>
        <w:t xml:space="preserve">Ни один праздник не обходится, конечно же, без игры на русских народных музыкальных инструментах. При игре на детских музыкальных инструментах у детей развивается чувство ритма, музыкальный слух, внимание. </w:t>
      </w:r>
    </w:p>
    <w:p w:rsid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Такие приёмы благотворно влияют на развитие у детей эмоциональной отзывчивости, музыкальной и образной памяти, развитию двигательной активности, развитию мелкой моторики рук, ориентировки в пространстве, навыкам владения различными предметами во время движений под музыку.</w:t>
      </w:r>
      <w:r w:rsidRPr="003B0CDE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детей к участию в календарных обрядовых праздниках способствует непосредственному впитыванию художественно ценных образов, всевозможных песенно-игровых жанров, развитию творческой активности детей. Происходит постепенное усвоение и накопление обширного фольклорного материала.</w:t>
      </w:r>
    </w:p>
    <w:p w:rsid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формой работы являются фольклорные занятия, цель которых – формирование устойчивого интереса к русским народным традициям, обрядам по основе активного участия в совместной творческой деятельности ребенка </w:t>
      </w:r>
      <w:proofErr w:type="gramStart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взрослым, развитие музыкальных способностей детей через различные формы народного фольклора. Музыкально - фольклорный материал направлен на то, чтобы помочь детям выразить свои чувства через песни, танцы, стихи, прибаутки.</w:t>
      </w:r>
    </w:p>
    <w:p w:rsidR="00A649AF" w:rsidRPr="003B0CDE" w:rsidRDefault="00A649AF" w:rsidP="003B0C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считаю, что жизнь в детском саду для ребёнка должна быть яркой, богатой впечатлениями. На помощь нам приходят праздники и развлечения. </w:t>
      </w:r>
      <w:r w:rsidRPr="003B0CDE">
        <w:rPr>
          <w:rFonts w:ascii="Times New Roman" w:hAnsi="Times New Roman" w:cs="Times New Roman"/>
          <w:sz w:val="28"/>
          <w:szCs w:val="28"/>
        </w:rPr>
        <w:t xml:space="preserve">Формы их проведения разнообразны и различны по степени близости к народным традициям: посиделки, праздничные утренники, тематические вечера. 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Моя цель - сделать детский праздник незабываемым, который бы помог оставить яркий след в душе каждого ребёнка. Красота праздничного действа, образная выразительная речь, песни и хороводы - прекрасный материал для воспитания творческой личности.</w:t>
      </w:r>
      <w:r w:rsidRPr="003B0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детском саду мы отмечаем такие народные праздники, как  «Осенняя ярмарка», «Новый год», «Приходила Коляда накануне Рождества», «Проводы зимы»,  «Масленица», «Троица».</w:t>
      </w:r>
      <w:r w:rsidRPr="003B0CDE">
        <w:rPr>
          <w:rFonts w:ascii="Times New Roman" w:hAnsi="Times New Roman" w:cs="Times New Roman"/>
          <w:sz w:val="28"/>
          <w:szCs w:val="28"/>
        </w:rPr>
        <w:t xml:space="preserve"> Дети стали активнее, эмоциональнее, расширились их представления об окружающей действительности, обогатился словарный запас, повысился интерес к музыке. Ребята лучше, чем раньше, поют, быстро узнают знакомые мелодии, движения их стали более раскованными, более выразительными. Родители обратили внимание, что дома дети с удовольствием поют и играют на детских музыкальных инструментах. </w:t>
      </w:r>
      <w:r w:rsidRPr="003B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меня это толчок работать дальше в этом направлении, искать новые подходы к работе по воспитанию творческой личности средствами музыкального фольклора. </w:t>
      </w:r>
    </w:p>
    <w:p w:rsidR="003B0CDE" w:rsidRPr="00D63744" w:rsidRDefault="003B0CDE" w:rsidP="00A649AF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A649AF" w:rsidRPr="00D63744" w:rsidRDefault="00A649AF" w:rsidP="00A649AF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37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литературы:</w:t>
      </w:r>
    </w:p>
    <w:p w:rsidR="00A649AF" w:rsidRPr="00D63744" w:rsidRDefault="00A649AF" w:rsidP="00A649AF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3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Старикова К.Л. У истоков народной мудрости, Екатеринбург, Св. область. Отделение </w:t>
      </w:r>
      <w:proofErr w:type="spellStart"/>
      <w:r w:rsidRPr="00D63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D63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общества 1994</w:t>
      </w:r>
    </w:p>
    <w:p w:rsidR="00A649AF" w:rsidRPr="006402FE" w:rsidRDefault="00A649AF" w:rsidP="00A6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Князева</w:t>
      </w:r>
      <w:proofErr w:type="gramStart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.Л</w:t>
      </w:r>
      <w:proofErr w:type="spellEnd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Маханёва.М.Д</w:t>
      </w:r>
      <w:proofErr w:type="spellEnd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Приобщение детей к истокам русской народной культуры. С.Петербург.1998</w:t>
      </w:r>
    </w:p>
    <w:p w:rsidR="00A649AF" w:rsidRPr="006402FE" w:rsidRDefault="00A649AF" w:rsidP="00A6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Картушина.М.Ю</w:t>
      </w:r>
      <w:proofErr w:type="spellEnd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Проблемы современного музыкального воспитания дошкольников. Управление дошкольного образования №5/2005.</w:t>
      </w:r>
    </w:p>
    <w:p w:rsidR="00A649AF" w:rsidRPr="006402FE" w:rsidRDefault="00A649AF" w:rsidP="00A6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Картушина</w:t>
      </w:r>
      <w:proofErr w:type="spellEnd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М.Ю.Русские</w:t>
      </w:r>
      <w:proofErr w:type="spellEnd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народные праздники в детском саду. М.,2006</w:t>
      </w:r>
    </w:p>
    <w:p w:rsidR="00A649AF" w:rsidRPr="006402FE" w:rsidRDefault="00A649AF" w:rsidP="00A6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Бударина.Т.А</w:t>
      </w:r>
      <w:proofErr w:type="spellEnd"/>
      <w:r w:rsidRPr="0064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Знакомство детей с русским народным творчеством. С.-Петербург,1998.</w:t>
      </w:r>
    </w:p>
    <w:p w:rsidR="008206AA" w:rsidRPr="00A649AF" w:rsidRDefault="008206AA" w:rsidP="00A649AF">
      <w:pPr>
        <w:rPr>
          <w:szCs w:val="28"/>
          <w:shd w:val="clear" w:color="auto" w:fill="FFFFFF"/>
        </w:rPr>
      </w:pPr>
    </w:p>
    <w:sectPr w:rsidR="008206AA" w:rsidRPr="00A649AF" w:rsidSect="00D0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83D"/>
    <w:multiLevelType w:val="multilevel"/>
    <w:tmpl w:val="856A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70A15"/>
    <w:multiLevelType w:val="multilevel"/>
    <w:tmpl w:val="BC30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AA"/>
    <w:rsid w:val="000270A2"/>
    <w:rsid w:val="00071AD9"/>
    <w:rsid w:val="001200A6"/>
    <w:rsid w:val="001363B7"/>
    <w:rsid w:val="001E084D"/>
    <w:rsid w:val="001F6FDA"/>
    <w:rsid w:val="00214FB8"/>
    <w:rsid w:val="003B0CDE"/>
    <w:rsid w:val="003E5AE3"/>
    <w:rsid w:val="0043319B"/>
    <w:rsid w:val="004C369D"/>
    <w:rsid w:val="005573AA"/>
    <w:rsid w:val="005B19A0"/>
    <w:rsid w:val="007005CA"/>
    <w:rsid w:val="007417B1"/>
    <w:rsid w:val="008206AA"/>
    <w:rsid w:val="008375E5"/>
    <w:rsid w:val="00887042"/>
    <w:rsid w:val="00A12B99"/>
    <w:rsid w:val="00A464F2"/>
    <w:rsid w:val="00A649AF"/>
    <w:rsid w:val="00A71870"/>
    <w:rsid w:val="00A73E6B"/>
    <w:rsid w:val="00AA1A25"/>
    <w:rsid w:val="00B45C6E"/>
    <w:rsid w:val="00CD34EB"/>
    <w:rsid w:val="00D04B8E"/>
    <w:rsid w:val="00D426F0"/>
    <w:rsid w:val="00E8754C"/>
    <w:rsid w:val="00EA5057"/>
    <w:rsid w:val="00F70E36"/>
    <w:rsid w:val="00F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7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573AA"/>
    <w:rPr>
      <w:b/>
      <w:bCs/>
    </w:rPr>
  </w:style>
  <w:style w:type="paragraph" w:customStyle="1" w:styleId="c4">
    <w:name w:val="c4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754C"/>
  </w:style>
  <w:style w:type="character" w:customStyle="1" w:styleId="c1">
    <w:name w:val="c1"/>
    <w:basedOn w:val="a0"/>
    <w:rsid w:val="00E8754C"/>
  </w:style>
  <w:style w:type="character" w:customStyle="1" w:styleId="c12">
    <w:name w:val="c12"/>
    <w:basedOn w:val="a0"/>
    <w:rsid w:val="00E8754C"/>
  </w:style>
  <w:style w:type="character" w:customStyle="1" w:styleId="c7">
    <w:name w:val="c7"/>
    <w:basedOn w:val="a0"/>
    <w:rsid w:val="00E8754C"/>
  </w:style>
  <w:style w:type="character" w:customStyle="1" w:styleId="c8">
    <w:name w:val="c8"/>
    <w:basedOn w:val="a0"/>
    <w:rsid w:val="00E8754C"/>
  </w:style>
  <w:style w:type="character" w:customStyle="1" w:styleId="c20">
    <w:name w:val="c20"/>
    <w:basedOn w:val="a0"/>
    <w:rsid w:val="00E8754C"/>
  </w:style>
  <w:style w:type="character" w:customStyle="1" w:styleId="apple-converted-space">
    <w:name w:val="apple-converted-space"/>
    <w:basedOn w:val="a0"/>
    <w:rsid w:val="00E8754C"/>
  </w:style>
  <w:style w:type="paragraph" w:customStyle="1" w:styleId="c6">
    <w:name w:val="c6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1870"/>
    <w:rPr>
      <w:color w:val="0000FF"/>
      <w:u w:val="single"/>
    </w:rPr>
  </w:style>
  <w:style w:type="character" w:customStyle="1" w:styleId="small">
    <w:name w:val="small"/>
    <w:basedOn w:val="a0"/>
    <w:rsid w:val="00A71870"/>
  </w:style>
  <w:style w:type="paragraph" w:styleId="a6">
    <w:name w:val="List Paragraph"/>
    <w:basedOn w:val="a"/>
    <w:uiPriority w:val="34"/>
    <w:qFormat/>
    <w:rsid w:val="00A649AF"/>
    <w:pPr>
      <w:ind w:left="720"/>
      <w:contextualSpacing/>
    </w:pPr>
  </w:style>
  <w:style w:type="paragraph" w:styleId="a7">
    <w:name w:val="No Spacing"/>
    <w:uiPriority w:val="1"/>
    <w:qFormat/>
    <w:rsid w:val="003B0C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7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7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573AA"/>
    <w:rPr>
      <w:b/>
      <w:bCs/>
    </w:rPr>
  </w:style>
  <w:style w:type="paragraph" w:customStyle="1" w:styleId="c4">
    <w:name w:val="c4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754C"/>
  </w:style>
  <w:style w:type="character" w:customStyle="1" w:styleId="c1">
    <w:name w:val="c1"/>
    <w:basedOn w:val="a0"/>
    <w:rsid w:val="00E8754C"/>
  </w:style>
  <w:style w:type="character" w:customStyle="1" w:styleId="c12">
    <w:name w:val="c12"/>
    <w:basedOn w:val="a0"/>
    <w:rsid w:val="00E8754C"/>
  </w:style>
  <w:style w:type="character" w:customStyle="1" w:styleId="c7">
    <w:name w:val="c7"/>
    <w:basedOn w:val="a0"/>
    <w:rsid w:val="00E8754C"/>
  </w:style>
  <w:style w:type="character" w:customStyle="1" w:styleId="c8">
    <w:name w:val="c8"/>
    <w:basedOn w:val="a0"/>
    <w:rsid w:val="00E8754C"/>
  </w:style>
  <w:style w:type="character" w:customStyle="1" w:styleId="c20">
    <w:name w:val="c20"/>
    <w:basedOn w:val="a0"/>
    <w:rsid w:val="00E8754C"/>
  </w:style>
  <w:style w:type="character" w:customStyle="1" w:styleId="apple-converted-space">
    <w:name w:val="apple-converted-space"/>
    <w:basedOn w:val="a0"/>
    <w:rsid w:val="00E8754C"/>
  </w:style>
  <w:style w:type="paragraph" w:customStyle="1" w:styleId="c6">
    <w:name w:val="c6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1870"/>
    <w:rPr>
      <w:color w:val="0000FF"/>
      <w:u w:val="single"/>
    </w:rPr>
  </w:style>
  <w:style w:type="character" w:customStyle="1" w:styleId="small">
    <w:name w:val="small"/>
    <w:basedOn w:val="a0"/>
    <w:rsid w:val="00A71870"/>
  </w:style>
  <w:style w:type="paragraph" w:styleId="a6">
    <w:name w:val="List Paragraph"/>
    <w:basedOn w:val="a"/>
    <w:uiPriority w:val="34"/>
    <w:qFormat/>
    <w:rsid w:val="00A649AF"/>
    <w:pPr>
      <w:ind w:left="720"/>
      <w:contextualSpacing/>
    </w:pPr>
  </w:style>
  <w:style w:type="paragraph" w:styleId="a7">
    <w:name w:val="No Spacing"/>
    <w:uiPriority w:val="1"/>
    <w:qFormat/>
    <w:rsid w:val="003B0C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7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Ольга</cp:lastModifiedBy>
  <cp:revision>2</cp:revision>
  <dcterms:created xsi:type="dcterms:W3CDTF">2016-10-01T06:41:00Z</dcterms:created>
  <dcterms:modified xsi:type="dcterms:W3CDTF">2016-10-01T06:41:00Z</dcterms:modified>
</cp:coreProperties>
</file>